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28" w:type="pct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4536"/>
        <w:gridCol w:w="4417"/>
      </w:tblGrid>
      <w:tr w:rsidR="000939BC" w:rsidRPr="0093678B" w:rsidTr="00FF5808">
        <w:trPr>
          <w:trHeight w:val="57"/>
        </w:trPr>
        <w:tc>
          <w:tcPr>
            <w:tcW w:w="266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939BC" w:rsidRDefault="000939BC" w:rsidP="000939BC">
            <w:pPr>
              <w:tabs>
                <w:tab w:val="left" w:pos="900"/>
              </w:tabs>
              <w:rPr>
                <w:b/>
              </w:rPr>
            </w:pPr>
            <w:r w:rsidRPr="0093678B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6A72CB1E" wp14:editId="50E737CE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64135</wp:posOffset>
                  </wp:positionV>
                  <wp:extent cx="752475" cy="704850"/>
                  <wp:effectExtent l="19050" t="0" r="0" b="0"/>
                  <wp:wrapNone/>
                  <wp:docPr id="4" name="Resim 2" descr="smy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my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926" cy="706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 xml:space="preserve"> </w:t>
            </w:r>
          </w:p>
          <w:p w:rsidR="000939BC" w:rsidRPr="000939BC" w:rsidRDefault="000939BC" w:rsidP="000939BC">
            <w:pPr>
              <w:tabs>
                <w:tab w:val="left" w:pos="900"/>
              </w:tabs>
              <w:ind w:left="1524" w:hanging="1524"/>
            </w:pPr>
            <w:r>
              <w:rPr>
                <w:b/>
              </w:rPr>
              <w:t xml:space="preserve">                                   </w:t>
            </w:r>
            <w:r w:rsidRPr="000939BC">
              <w:rPr>
                <w:b/>
              </w:rPr>
              <w:t xml:space="preserve">İSTANBUL ŞİŞLİ  </w:t>
            </w:r>
            <w:r>
              <w:rPr>
                <w:b/>
              </w:rPr>
              <w:t xml:space="preserve">                                                         </w:t>
            </w:r>
            <w:r w:rsidRPr="000939BC">
              <w:rPr>
                <w:b/>
              </w:rPr>
              <w:t>MESLEK YÜKSEKOKULU</w:t>
            </w: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939BC" w:rsidRPr="003E5889" w:rsidRDefault="000939BC" w:rsidP="00295E2C">
            <w:pPr>
              <w:rPr>
                <w:b/>
              </w:rPr>
            </w:pPr>
            <w:r w:rsidRPr="003E5889">
              <w:rPr>
                <w:b/>
              </w:rPr>
              <w:t xml:space="preserve">Doküman No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 xml:space="preserve">:   </w:t>
            </w:r>
            <w:r w:rsidR="007C33B4">
              <w:rPr>
                <w:b/>
              </w:rPr>
              <w:t>GT-014</w:t>
            </w:r>
          </w:p>
        </w:tc>
      </w:tr>
      <w:tr w:rsidR="000939BC" w:rsidRPr="0093678B" w:rsidTr="00FF5808">
        <w:trPr>
          <w:trHeight w:val="228"/>
        </w:trPr>
        <w:tc>
          <w:tcPr>
            <w:tcW w:w="2664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0939BC" w:rsidRPr="0093678B" w:rsidRDefault="000939BC" w:rsidP="000939BC">
            <w:pPr>
              <w:tabs>
                <w:tab w:val="left" w:pos="900"/>
              </w:tabs>
              <w:rPr>
                <w:noProof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939BC" w:rsidRPr="003E5889" w:rsidRDefault="000939BC" w:rsidP="00295E2C">
            <w:pPr>
              <w:rPr>
                <w:b/>
              </w:rPr>
            </w:pPr>
            <w:r w:rsidRPr="003E5889">
              <w:rPr>
                <w:b/>
              </w:rPr>
              <w:t>İlk Yayın Tarihi</w:t>
            </w:r>
            <w:r>
              <w:rPr>
                <w:b/>
              </w:rPr>
              <w:t xml:space="preserve"> </w:t>
            </w:r>
            <w:r w:rsidR="009838F3">
              <w:rPr>
                <w:b/>
              </w:rPr>
              <w:t xml:space="preserve"> </w:t>
            </w:r>
            <w:r w:rsidRPr="003E5889">
              <w:rPr>
                <w:b/>
              </w:rPr>
              <w:t>:</w:t>
            </w:r>
            <w:r w:rsidR="007C33B4">
              <w:rPr>
                <w:b/>
              </w:rPr>
              <w:t xml:space="preserve">   02.12.2024</w:t>
            </w:r>
          </w:p>
        </w:tc>
      </w:tr>
      <w:tr w:rsidR="000939BC" w:rsidRPr="0093678B" w:rsidTr="00FF5808">
        <w:trPr>
          <w:trHeight w:val="228"/>
        </w:trPr>
        <w:tc>
          <w:tcPr>
            <w:tcW w:w="2664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0939BC" w:rsidRPr="0093678B" w:rsidRDefault="000939BC" w:rsidP="000939BC">
            <w:pPr>
              <w:tabs>
                <w:tab w:val="left" w:pos="900"/>
              </w:tabs>
              <w:rPr>
                <w:noProof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939BC" w:rsidRPr="003E5889" w:rsidRDefault="000939BC" w:rsidP="00295E2C">
            <w:pPr>
              <w:rPr>
                <w:b/>
              </w:rPr>
            </w:pPr>
            <w:r w:rsidRPr="003E5889">
              <w:rPr>
                <w:b/>
              </w:rPr>
              <w:t xml:space="preserve">Revizyon Tarihi </w:t>
            </w:r>
            <w:r>
              <w:rPr>
                <w:b/>
              </w:rPr>
              <w:t xml:space="preserve"> </w:t>
            </w:r>
            <w:r w:rsidRPr="003E5889">
              <w:rPr>
                <w:b/>
              </w:rPr>
              <w:t>:</w:t>
            </w:r>
            <w:r w:rsidR="002E3BE3">
              <w:rPr>
                <w:b/>
              </w:rPr>
              <w:t xml:space="preserve">   03.03.2025</w:t>
            </w:r>
          </w:p>
        </w:tc>
      </w:tr>
      <w:tr w:rsidR="000939BC" w:rsidRPr="0093678B" w:rsidTr="00FF5808">
        <w:trPr>
          <w:trHeight w:val="77"/>
        </w:trPr>
        <w:tc>
          <w:tcPr>
            <w:tcW w:w="2664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0939BC" w:rsidRPr="0093678B" w:rsidRDefault="000939BC" w:rsidP="000939BC">
            <w:pPr>
              <w:tabs>
                <w:tab w:val="left" w:pos="900"/>
              </w:tabs>
              <w:rPr>
                <w:noProof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939BC" w:rsidRPr="003E5889" w:rsidRDefault="000939BC" w:rsidP="002E3BE3">
            <w:pPr>
              <w:rPr>
                <w:b/>
              </w:rPr>
            </w:pPr>
            <w:r w:rsidRPr="003E5889">
              <w:rPr>
                <w:b/>
              </w:rPr>
              <w:t xml:space="preserve">Revizyon No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 w:rsidR="007C33B4">
              <w:rPr>
                <w:b/>
              </w:rPr>
              <w:t xml:space="preserve">   </w:t>
            </w:r>
            <w:r w:rsidR="002E3BE3">
              <w:rPr>
                <w:b/>
              </w:rPr>
              <w:t>1</w:t>
            </w:r>
          </w:p>
        </w:tc>
      </w:tr>
      <w:tr w:rsidR="000939BC" w:rsidRPr="0093678B" w:rsidTr="00FF5808">
        <w:trPr>
          <w:trHeight w:val="95"/>
        </w:trPr>
        <w:tc>
          <w:tcPr>
            <w:tcW w:w="2664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0939BC" w:rsidRPr="0093678B" w:rsidRDefault="000939BC" w:rsidP="000939BC">
            <w:pPr>
              <w:tabs>
                <w:tab w:val="left" w:pos="900"/>
              </w:tabs>
              <w:rPr>
                <w:noProof/>
              </w:rPr>
            </w:pPr>
          </w:p>
        </w:tc>
        <w:tc>
          <w:tcPr>
            <w:tcW w:w="2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939BC" w:rsidRPr="003E5889" w:rsidRDefault="000939BC" w:rsidP="000939BC">
            <w:pPr>
              <w:rPr>
                <w:b/>
              </w:rPr>
            </w:pPr>
            <w:r w:rsidRPr="003E5889">
              <w:rPr>
                <w:b/>
              </w:rPr>
              <w:t xml:space="preserve">Sayfa Sayısı 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="007C33B4">
              <w:rPr>
                <w:b/>
              </w:rPr>
              <w:t>2</w:t>
            </w:r>
          </w:p>
        </w:tc>
      </w:tr>
      <w:tr w:rsidR="00E83A23" w:rsidRPr="0093678B" w:rsidTr="00FF5808">
        <w:trPr>
          <w:trHeight w:val="57"/>
        </w:trPr>
        <w:tc>
          <w:tcPr>
            <w:tcW w:w="266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93678B" w:rsidRDefault="00E83A23" w:rsidP="004129C0">
            <w:pPr>
              <w:spacing w:line="360" w:lineRule="auto"/>
            </w:pPr>
            <w:r w:rsidRPr="0093678B">
              <w:rPr>
                <w:b/>
                <w:bCs/>
              </w:rPr>
              <w:t>GÖREV UNVANI</w:t>
            </w:r>
          </w:p>
        </w:tc>
        <w:tc>
          <w:tcPr>
            <w:tcW w:w="23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93678B" w:rsidRDefault="00834A96" w:rsidP="007C33B4">
            <w:pPr>
              <w:jc w:val="both"/>
            </w:pPr>
            <w:r w:rsidRPr="00FF5808">
              <w:rPr>
                <w:sz w:val="22"/>
              </w:rPr>
              <w:t xml:space="preserve">KÜTÜPHANE VE DÖKÜMANTASYON </w:t>
            </w:r>
            <w:r w:rsidR="007C33B4">
              <w:rPr>
                <w:sz w:val="22"/>
              </w:rPr>
              <w:t>BİRİM SORUMLUSU</w:t>
            </w:r>
          </w:p>
        </w:tc>
      </w:tr>
      <w:tr w:rsidR="00E83A23" w:rsidRPr="0093678B" w:rsidTr="00FF5808">
        <w:trPr>
          <w:trHeight w:val="966"/>
        </w:trPr>
        <w:tc>
          <w:tcPr>
            <w:tcW w:w="266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93678B" w:rsidRDefault="00E613B2" w:rsidP="009838F3">
            <w:pPr>
              <w:spacing w:line="360" w:lineRule="auto"/>
              <w:rPr>
                <w:b/>
                <w:bCs/>
              </w:rPr>
            </w:pPr>
            <w:r w:rsidRPr="0093678B">
              <w:rPr>
                <w:b/>
                <w:bCs/>
              </w:rPr>
              <w:t>GÖREVİN KISA TANIMI</w:t>
            </w:r>
          </w:p>
        </w:tc>
        <w:tc>
          <w:tcPr>
            <w:tcW w:w="23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93678B" w:rsidRDefault="002E3BE3" w:rsidP="002E3BE3">
            <w:pPr>
              <w:jc w:val="both"/>
            </w:pPr>
            <w:r>
              <w:t xml:space="preserve">İstanbul Şişli </w:t>
            </w:r>
            <w:r w:rsidR="005C34DC" w:rsidRPr="00DC7A9A">
              <w:t>Meslek</w:t>
            </w:r>
            <w:r w:rsidR="005C34DC">
              <w:t xml:space="preserve"> </w:t>
            </w:r>
            <w:r w:rsidR="005C34DC" w:rsidRPr="00DC7A9A">
              <w:t>Yüksek</w:t>
            </w:r>
            <w:r>
              <w:t xml:space="preserve">okulundaki </w:t>
            </w:r>
            <w:r w:rsidRPr="002E3BE3">
              <w:t>kütüphane ve dokümantasyon hizmetlerini planlamak, y</w:t>
            </w:r>
            <w:r>
              <w:t>ürütmek ve geliştirmek,</w:t>
            </w:r>
            <w:r w:rsidRPr="002E3BE3">
              <w:t xml:space="preserve"> öğrencilere, akademik ve idari personele bilgiye erişim konusunda destek </w:t>
            </w:r>
            <w:r>
              <w:t xml:space="preserve">sağlamak, </w:t>
            </w:r>
            <w:r w:rsidRPr="002E3BE3">
              <w:t xml:space="preserve">kütüphane kaynaklarının yönetimi, elektronik ve basılı materyallerin sağlanması, kullanıcı hizmetlerinin geliştirilmesi ve kütüphane sistemlerinin güncellenmesi </w:t>
            </w:r>
            <w:r>
              <w:t xml:space="preserve">görevlerini </w:t>
            </w:r>
            <w:r w:rsidRPr="002E3BE3">
              <w:t xml:space="preserve">mevzuata uygun olarak </w:t>
            </w:r>
            <w:r w:rsidR="008442EA">
              <w:t xml:space="preserve">kalite standartları kapsamında </w:t>
            </w:r>
            <w:r w:rsidR="00DD5C38">
              <w:t xml:space="preserve">etkin ve sürdürülebilir </w:t>
            </w:r>
            <w:r w:rsidR="00047169">
              <w:t>yürütülmesini sağlamak.</w:t>
            </w:r>
            <w:bookmarkStart w:id="0" w:name="_GoBack"/>
            <w:bookmarkEnd w:id="0"/>
          </w:p>
        </w:tc>
      </w:tr>
      <w:tr w:rsidR="0037605A" w:rsidRPr="0093678B" w:rsidTr="00FF5808">
        <w:trPr>
          <w:trHeight w:val="121"/>
        </w:trPr>
        <w:tc>
          <w:tcPr>
            <w:tcW w:w="266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93678B" w:rsidRDefault="0037605A" w:rsidP="007C4F72">
            <w:pPr>
              <w:rPr>
                <w:b/>
                <w:bCs/>
              </w:rPr>
            </w:pPr>
            <w:r w:rsidRPr="0093678B">
              <w:rPr>
                <w:b/>
                <w:bCs/>
              </w:rPr>
              <w:t>PERSONEL</w:t>
            </w:r>
          </w:p>
        </w:tc>
        <w:tc>
          <w:tcPr>
            <w:tcW w:w="23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93678B" w:rsidRDefault="0037605A" w:rsidP="005C11F1"/>
        </w:tc>
      </w:tr>
      <w:tr w:rsidR="00293129" w:rsidRPr="0093678B" w:rsidTr="00FF5808">
        <w:trPr>
          <w:trHeight w:val="238"/>
        </w:trPr>
        <w:tc>
          <w:tcPr>
            <w:tcW w:w="266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93678B" w:rsidRDefault="00293129" w:rsidP="007C4F72">
            <w:pPr>
              <w:rPr>
                <w:b/>
                <w:bCs/>
              </w:rPr>
            </w:pPr>
            <w:r w:rsidRPr="0093678B">
              <w:rPr>
                <w:b/>
                <w:bCs/>
              </w:rPr>
              <w:t xml:space="preserve">BAĞLI </w:t>
            </w:r>
            <w:r w:rsidR="00FB2E9F" w:rsidRPr="0093678B">
              <w:rPr>
                <w:b/>
                <w:bCs/>
              </w:rPr>
              <w:t>PERSONEL</w:t>
            </w:r>
          </w:p>
        </w:tc>
        <w:tc>
          <w:tcPr>
            <w:tcW w:w="23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93678B" w:rsidRDefault="00293129" w:rsidP="007C4F72"/>
        </w:tc>
      </w:tr>
      <w:tr w:rsidR="00FB2E9F" w:rsidRPr="0093678B" w:rsidTr="00FF5808">
        <w:trPr>
          <w:trHeight w:val="87"/>
        </w:trPr>
        <w:tc>
          <w:tcPr>
            <w:tcW w:w="266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93678B" w:rsidRDefault="00FB2E9F" w:rsidP="007C4F72">
            <w:pPr>
              <w:rPr>
                <w:b/>
                <w:bCs/>
              </w:rPr>
            </w:pPr>
            <w:r w:rsidRPr="0093678B">
              <w:rPr>
                <w:b/>
                <w:bCs/>
              </w:rPr>
              <w:t>BİRİMİ</w:t>
            </w:r>
          </w:p>
        </w:tc>
        <w:tc>
          <w:tcPr>
            <w:tcW w:w="23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93678B" w:rsidRDefault="007C4F72" w:rsidP="007C4F72">
            <w:r>
              <w:t>Kütüphane v</w:t>
            </w:r>
            <w:r w:rsidR="00834A96" w:rsidRPr="0093678B">
              <w:t xml:space="preserve">e </w:t>
            </w:r>
            <w:r w:rsidRPr="0093678B">
              <w:t>Dokümantasyon</w:t>
            </w:r>
            <w:r w:rsidR="00834A96" w:rsidRPr="0093678B">
              <w:t xml:space="preserve"> Birimi</w:t>
            </w:r>
          </w:p>
        </w:tc>
      </w:tr>
      <w:tr w:rsidR="00FB2E9F" w:rsidRPr="0093678B" w:rsidTr="00FF5808">
        <w:trPr>
          <w:trHeight w:val="205"/>
        </w:trPr>
        <w:tc>
          <w:tcPr>
            <w:tcW w:w="266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93678B" w:rsidRDefault="00EC200E" w:rsidP="007C4F72">
            <w:pPr>
              <w:rPr>
                <w:b/>
                <w:bCs/>
              </w:rPr>
            </w:pPr>
            <w:r>
              <w:rPr>
                <w:b/>
                <w:bCs/>
              </w:rPr>
              <w:t>BAĞLI OLDUĞU BİRİM</w:t>
            </w:r>
          </w:p>
        </w:tc>
        <w:tc>
          <w:tcPr>
            <w:tcW w:w="23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93678B" w:rsidRDefault="00FB2E9F" w:rsidP="007C4F72">
            <w:r w:rsidRPr="0093678B">
              <w:t>Yüksekokul Sekreteri</w:t>
            </w:r>
          </w:p>
        </w:tc>
      </w:tr>
      <w:tr w:rsidR="00293129" w:rsidRPr="0093678B" w:rsidTr="00FF5808">
        <w:trPr>
          <w:trHeight w:val="157"/>
        </w:trPr>
        <w:tc>
          <w:tcPr>
            <w:tcW w:w="266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93678B" w:rsidRDefault="00293129" w:rsidP="000939BC">
            <w:pPr>
              <w:spacing w:line="276" w:lineRule="auto"/>
              <w:rPr>
                <w:b/>
                <w:bCs/>
              </w:rPr>
            </w:pPr>
            <w:r w:rsidRPr="0093678B">
              <w:rPr>
                <w:b/>
                <w:bCs/>
              </w:rPr>
              <w:t>HANGİ RAPORLARI VERİR</w:t>
            </w:r>
          </w:p>
        </w:tc>
        <w:tc>
          <w:tcPr>
            <w:tcW w:w="23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93678B" w:rsidRDefault="00293129" w:rsidP="000939BC">
            <w:pPr>
              <w:spacing w:line="276" w:lineRule="auto"/>
            </w:pPr>
            <w:r w:rsidRPr="0093678B">
              <w:t>Çalışma Programı</w:t>
            </w:r>
            <w:r w:rsidR="002E3BE3">
              <w:t>,</w:t>
            </w:r>
            <w:r w:rsidR="007C4F72">
              <w:t xml:space="preserve"> </w:t>
            </w:r>
            <w:r w:rsidRPr="0093678B">
              <w:t>Faaliyet Raporu</w:t>
            </w:r>
            <w:r w:rsidR="002E3BE3">
              <w:t>, Birim İç Değerlendirme Raporu</w:t>
            </w:r>
          </w:p>
        </w:tc>
      </w:tr>
      <w:tr w:rsidR="00293129" w:rsidRPr="0093678B" w:rsidTr="00FF5808">
        <w:trPr>
          <w:trHeight w:val="94"/>
        </w:trPr>
        <w:tc>
          <w:tcPr>
            <w:tcW w:w="266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93678B" w:rsidRDefault="00293129" w:rsidP="007C4F72">
            <w:pPr>
              <w:rPr>
                <w:b/>
                <w:bCs/>
              </w:rPr>
            </w:pPr>
            <w:r w:rsidRPr="0093678B">
              <w:rPr>
                <w:b/>
                <w:bCs/>
              </w:rPr>
              <w:t>BU RAPORLARI HANGİ SIKLIKLA VERİR</w:t>
            </w:r>
          </w:p>
        </w:tc>
        <w:tc>
          <w:tcPr>
            <w:tcW w:w="23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93678B" w:rsidRDefault="00293129" w:rsidP="003D6FB7">
            <w:r w:rsidRPr="0093678B">
              <w:t>Günlük; Haftalık; Aylık; Yarıyıllık ve Yıllık</w:t>
            </w:r>
          </w:p>
        </w:tc>
      </w:tr>
      <w:tr w:rsidR="00FB2E9F" w:rsidRPr="0093678B" w:rsidTr="00FF5808">
        <w:trPr>
          <w:trHeight w:val="621"/>
        </w:trPr>
        <w:tc>
          <w:tcPr>
            <w:tcW w:w="266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93678B" w:rsidRDefault="00FB2E9F" w:rsidP="009A11CC">
            <w:pPr>
              <w:spacing w:line="360" w:lineRule="auto"/>
              <w:rPr>
                <w:b/>
                <w:bCs/>
              </w:rPr>
            </w:pPr>
            <w:r w:rsidRPr="0093678B">
              <w:rPr>
                <w:b/>
                <w:bCs/>
              </w:rPr>
              <w:t>DİĞER KONULAR</w:t>
            </w:r>
          </w:p>
        </w:tc>
        <w:tc>
          <w:tcPr>
            <w:tcW w:w="23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93678B" w:rsidRDefault="002E3BE3" w:rsidP="002E3BE3">
            <w:pPr>
              <w:jc w:val="both"/>
            </w:pPr>
            <w:r>
              <w:t>Doğrudan Yüksekokul S</w:t>
            </w:r>
            <w:r w:rsidR="00FE20C4" w:rsidRPr="0093678B">
              <w:t xml:space="preserve">ekreterine bağlı olmakla birlikte, gerekli görülen durumlarda </w:t>
            </w:r>
            <w:r>
              <w:t>Yüksekokul M</w:t>
            </w:r>
            <w:r w:rsidR="00FE20C4" w:rsidRPr="0093678B">
              <w:t xml:space="preserve">üdürü </w:t>
            </w:r>
            <w:r>
              <w:t xml:space="preserve">ve Müdür Yardımcıları </w:t>
            </w:r>
            <w:r w:rsidR="00FE20C4" w:rsidRPr="0093678B">
              <w:t xml:space="preserve">tarafından </w:t>
            </w:r>
            <w:r>
              <w:t>görevlendirilebilir ve denetlenebilir</w:t>
            </w:r>
            <w:r w:rsidR="00FE20C4" w:rsidRPr="0093678B">
              <w:t>.</w:t>
            </w:r>
          </w:p>
        </w:tc>
      </w:tr>
      <w:tr w:rsidR="00E83A23" w:rsidRPr="0093678B" w:rsidTr="00FF5808">
        <w:trPr>
          <w:trHeight w:val="311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93678B" w:rsidRDefault="0037605A" w:rsidP="0063293C">
            <w:pPr>
              <w:jc w:val="center"/>
            </w:pPr>
            <w:r w:rsidRPr="00FF5808">
              <w:rPr>
                <w:b/>
                <w:bCs/>
                <w:sz w:val="22"/>
              </w:rPr>
              <w:t>GÖREV VE SORUMLULUKLARI</w:t>
            </w:r>
          </w:p>
        </w:tc>
      </w:tr>
      <w:tr w:rsidR="00E83A23" w:rsidRPr="0093678B" w:rsidTr="00FF5808">
        <w:trPr>
          <w:trHeight w:val="200"/>
        </w:trPr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93678B" w:rsidRDefault="00E83A23">
            <w:pPr>
              <w:jc w:val="center"/>
              <w:rPr>
                <w:b/>
                <w:bCs/>
              </w:rPr>
            </w:pPr>
            <w:r w:rsidRPr="0093678B">
              <w:rPr>
                <w:b/>
                <w:bCs/>
              </w:rPr>
              <w:t>01</w:t>
            </w:r>
          </w:p>
        </w:tc>
        <w:tc>
          <w:tcPr>
            <w:tcW w:w="47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23" w:rsidRPr="003D0B80" w:rsidRDefault="00834A96" w:rsidP="000939BC">
            <w:pPr>
              <w:pStyle w:val="Default"/>
              <w:jc w:val="both"/>
            </w:pPr>
            <w:r w:rsidRPr="003D0B80">
              <w:t>Yüksekokul</w:t>
            </w:r>
            <w:r w:rsidR="008A5AF1">
              <w:t xml:space="preserve"> kütüphanesinde mevcut eserleri</w:t>
            </w:r>
            <w:r w:rsidRPr="003D0B80">
              <w:t xml:space="preserve"> bilimsel esaslara uygun olarak, düzen ve tertip içerisinde kullanım</w:t>
            </w:r>
            <w:r w:rsidR="002E3BE3">
              <w:t>a sunmak</w:t>
            </w:r>
          </w:p>
        </w:tc>
      </w:tr>
      <w:tr w:rsidR="00137831" w:rsidRPr="0093678B" w:rsidTr="00FF5808">
        <w:trPr>
          <w:trHeight w:val="200"/>
        </w:trPr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831" w:rsidRPr="0093678B" w:rsidRDefault="00E93A0C">
            <w:pPr>
              <w:jc w:val="center"/>
              <w:rPr>
                <w:b/>
              </w:rPr>
            </w:pPr>
            <w:r w:rsidRPr="0093678B">
              <w:rPr>
                <w:b/>
              </w:rPr>
              <w:t>02</w:t>
            </w:r>
          </w:p>
        </w:tc>
        <w:tc>
          <w:tcPr>
            <w:tcW w:w="47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831" w:rsidRPr="003D0B80" w:rsidRDefault="00834A96" w:rsidP="000939BC">
            <w:pPr>
              <w:pStyle w:val="Default"/>
              <w:jc w:val="both"/>
            </w:pPr>
            <w:r w:rsidRPr="003D0B80">
              <w:t>Öğrencilerden ve yüksekokul personelinden gelen eser isteklerin</w:t>
            </w:r>
            <w:r w:rsidR="009A11CC" w:rsidRPr="003D0B80">
              <w:t xml:space="preserve">i karşılamak </w:t>
            </w:r>
          </w:p>
        </w:tc>
      </w:tr>
      <w:tr w:rsidR="002E3BE3" w:rsidRPr="0093678B" w:rsidTr="00FF5808">
        <w:trPr>
          <w:trHeight w:val="200"/>
        </w:trPr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BE3" w:rsidRPr="0093678B" w:rsidRDefault="002E3BE3">
            <w:pPr>
              <w:jc w:val="center"/>
              <w:rPr>
                <w:b/>
              </w:rPr>
            </w:pPr>
            <w:r w:rsidRPr="0093678B">
              <w:rPr>
                <w:b/>
              </w:rPr>
              <w:t>03</w:t>
            </w:r>
          </w:p>
        </w:tc>
        <w:tc>
          <w:tcPr>
            <w:tcW w:w="47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BE3" w:rsidRPr="003D0B80" w:rsidRDefault="002E3BE3" w:rsidP="000939BC">
            <w:pPr>
              <w:pStyle w:val="Default"/>
              <w:jc w:val="both"/>
            </w:pPr>
            <w:r w:rsidRPr="002E3BE3">
              <w:t>Kütüphane kataloglama ve sınıflandırma sistemlerini geliştirmek ve uygulama</w:t>
            </w:r>
            <w:r>
              <w:t>k</w:t>
            </w:r>
          </w:p>
        </w:tc>
      </w:tr>
      <w:tr w:rsidR="00E83A23" w:rsidRPr="0093678B" w:rsidTr="00FF5808">
        <w:trPr>
          <w:trHeight w:val="200"/>
        </w:trPr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93678B" w:rsidRDefault="00C15C54">
            <w:pPr>
              <w:jc w:val="center"/>
              <w:rPr>
                <w:b/>
              </w:rPr>
            </w:pPr>
            <w:r w:rsidRPr="0093678B">
              <w:rPr>
                <w:b/>
              </w:rPr>
              <w:t>04</w:t>
            </w:r>
          </w:p>
        </w:tc>
        <w:tc>
          <w:tcPr>
            <w:tcW w:w="47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23" w:rsidRPr="003D0B80" w:rsidRDefault="00834A96" w:rsidP="000939BC">
            <w:pPr>
              <w:pStyle w:val="Default"/>
              <w:jc w:val="both"/>
            </w:pPr>
            <w:r w:rsidRPr="003D0B80">
              <w:t>Bulunmayan ve talep edilen eserlerin bütçe olanakları doğrultusunda temin</w:t>
            </w:r>
            <w:r w:rsidR="00104700" w:rsidRPr="003D0B80">
              <w:t>ini sağlamak</w:t>
            </w:r>
          </w:p>
        </w:tc>
      </w:tr>
      <w:tr w:rsidR="00137831" w:rsidRPr="0093678B" w:rsidTr="00FF5808">
        <w:trPr>
          <w:trHeight w:val="200"/>
        </w:trPr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831" w:rsidRPr="0093678B" w:rsidRDefault="00C15C54">
            <w:pPr>
              <w:jc w:val="center"/>
              <w:rPr>
                <w:b/>
              </w:rPr>
            </w:pPr>
            <w:r w:rsidRPr="0093678B">
              <w:rPr>
                <w:b/>
              </w:rPr>
              <w:t>05</w:t>
            </w:r>
          </w:p>
        </w:tc>
        <w:tc>
          <w:tcPr>
            <w:tcW w:w="47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831" w:rsidRPr="003D0B80" w:rsidRDefault="00834A96" w:rsidP="000939BC">
            <w:pPr>
              <w:pStyle w:val="Default"/>
              <w:jc w:val="both"/>
            </w:pPr>
            <w:r w:rsidRPr="003D0B80">
              <w:t>Kütüphaneler arası eser</w:t>
            </w:r>
            <w:r w:rsidR="009A11CC" w:rsidRPr="003D0B80">
              <w:t xml:space="preserve"> transferi ile ilgili işlemleri</w:t>
            </w:r>
            <w:r w:rsidRPr="003D0B80">
              <w:t xml:space="preserve"> yürüt</w:t>
            </w:r>
            <w:r w:rsidR="009A11CC" w:rsidRPr="003D0B80">
              <w:t>mek</w:t>
            </w:r>
          </w:p>
        </w:tc>
      </w:tr>
      <w:tr w:rsidR="00E83A23" w:rsidRPr="0093678B" w:rsidTr="00FF5808">
        <w:trPr>
          <w:trHeight w:val="200"/>
        </w:trPr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93678B" w:rsidRDefault="00C15C54">
            <w:pPr>
              <w:jc w:val="center"/>
              <w:rPr>
                <w:b/>
              </w:rPr>
            </w:pPr>
            <w:r w:rsidRPr="0093678B">
              <w:rPr>
                <w:b/>
              </w:rPr>
              <w:t>06</w:t>
            </w:r>
          </w:p>
        </w:tc>
        <w:tc>
          <w:tcPr>
            <w:tcW w:w="47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23" w:rsidRPr="003D0B80" w:rsidRDefault="00834A96" w:rsidP="002E3BE3">
            <w:pPr>
              <w:autoSpaceDE w:val="0"/>
              <w:autoSpaceDN w:val="0"/>
              <w:adjustRightInd w:val="0"/>
              <w:jc w:val="both"/>
            </w:pPr>
            <w:r w:rsidRPr="003D0B80">
              <w:t>Öğrencilerin ve yüksekokul personelinin okuma ve araştırma alışkanlık</w:t>
            </w:r>
            <w:r w:rsidR="009A11CC" w:rsidRPr="003D0B80">
              <w:t>larını geliştirici faaliyetleri</w:t>
            </w:r>
            <w:r w:rsidRPr="003D0B80">
              <w:t xml:space="preserve"> </w:t>
            </w:r>
            <w:r w:rsidR="002E3BE3">
              <w:t>Yüksekokul S</w:t>
            </w:r>
            <w:r w:rsidR="00104700" w:rsidRPr="003D0B80">
              <w:t xml:space="preserve">ekreterliği onayı ile </w:t>
            </w:r>
            <w:r w:rsidR="002E3BE3">
              <w:t>gerçekleştirmek</w:t>
            </w:r>
          </w:p>
        </w:tc>
      </w:tr>
      <w:tr w:rsidR="00E613B2" w:rsidRPr="0093678B" w:rsidTr="00FF5808">
        <w:trPr>
          <w:trHeight w:val="200"/>
        </w:trPr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3B2" w:rsidRPr="0093678B" w:rsidRDefault="00C15C54">
            <w:pPr>
              <w:jc w:val="center"/>
              <w:rPr>
                <w:b/>
              </w:rPr>
            </w:pPr>
            <w:r w:rsidRPr="0093678B">
              <w:rPr>
                <w:b/>
              </w:rPr>
              <w:t>07</w:t>
            </w:r>
          </w:p>
        </w:tc>
        <w:tc>
          <w:tcPr>
            <w:tcW w:w="47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B2" w:rsidRPr="003D0B80" w:rsidRDefault="00834A96" w:rsidP="000939BC">
            <w:pPr>
              <w:pStyle w:val="Default"/>
              <w:jc w:val="both"/>
            </w:pPr>
            <w:r w:rsidRPr="003D0B80">
              <w:t>Ulusal Akademik Arşiv çalışmalarını yürütmek</w:t>
            </w:r>
          </w:p>
        </w:tc>
      </w:tr>
      <w:tr w:rsidR="00E93A0C" w:rsidRPr="0093678B" w:rsidTr="00FF5808">
        <w:trPr>
          <w:trHeight w:val="169"/>
        </w:trPr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3A0C" w:rsidRPr="0093678B" w:rsidRDefault="00C15C54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47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3A0C" w:rsidRPr="003D0B80" w:rsidRDefault="00834A96" w:rsidP="00104700">
            <w:pPr>
              <w:pStyle w:val="Default"/>
              <w:jc w:val="both"/>
            </w:pPr>
            <w:r w:rsidRPr="003D0B80">
              <w:t>Kütüphaneler ve kütüphanecili</w:t>
            </w:r>
            <w:r w:rsidR="00104700" w:rsidRPr="003D0B80">
              <w:t>kle i</w:t>
            </w:r>
            <w:r w:rsidR="008A5AF1">
              <w:t>lgili evrensel gelişmeleri izle</w:t>
            </w:r>
            <w:r w:rsidR="00104700" w:rsidRPr="003D0B80">
              <w:t xml:space="preserve">mek </w:t>
            </w:r>
            <w:r w:rsidRPr="003D0B80">
              <w:t>ve bunlardan</w:t>
            </w:r>
            <w:r w:rsidR="002E3BE3">
              <w:t xml:space="preserve"> Y</w:t>
            </w:r>
            <w:r w:rsidR="00104700" w:rsidRPr="003D0B80">
              <w:t xml:space="preserve">üksekokul </w:t>
            </w:r>
            <w:r w:rsidR="00C15C54" w:rsidRPr="003D0B80">
              <w:t>imkânlarına</w:t>
            </w:r>
            <w:r w:rsidR="00104700" w:rsidRPr="003D0B80">
              <w:t xml:space="preserve"> uygun olanların </w:t>
            </w:r>
            <w:r w:rsidR="002E3BE3">
              <w:t>Yüksekokul K</w:t>
            </w:r>
            <w:r w:rsidRPr="003D0B80">
              <w:t xml:space="preserve">ütüphanesinde </w:t>
            </w:r>
            <w:r w:rsidR="009A11CC" w:rsidRPr="003D0B80">
              <w:t>uygulanmasına dönük çalışmaları</w:t>
            </w:r>
            <w:r w:rsidRPr="003D0B80">
              <w:t xml:space="preserve"> yürüt</w:t>
            </w:r>
            <w:r w:rsidR="009A11CC" w:rsidRPr="003D0B80">
              <w:t>mek</w:t>
            </w:r>
          </w:p>
        </w:tc>
      </w:tr>
      <w:tr w:rsidR="00104700" w:rsidRPr="0093678B" w:rsidTr="00FF5808">
        <w:trPr>
          <w:trHeight w:val="200"/>
        </w:trPr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4700" w:rsidRPr="0093678B" w:rsidRDefault="00C15C54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47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4700" w:rsidRPr="003D0B80" w:rsidRDefault="00104700" w:rsidP="002E3BE3">
            <w:pPr>
              <w:pStyle w:val="Default"/>
              <w:jc w:val="both"/>
            </w:pPr>
            <w:r w:rsidRPr="003D0B80">
              <w:t xml:space="preserve">Yüksekokulda </w:t>
            </w:r>
            <w:r w:rsidR="002E3BE3" w:rsidRPr="003D0B80">
              <w:t xml:space="preserve">bulunan ve üretilen her türlü eserin telif haklarının ilgili mevzuata uygun olarak muhafaza edilmesini </w:t>
            </w:r>
            <w:r w:rsidR="002E3BE3">
              <w:t>s</w:t>
            </w:r>
            <w:r w:rsidRPr="003D0B80">
              <w:t>ağlamak</w:t>
            </w:r>
          </w:p>
        </w:tc>
      </w:tr>
      <w:tr w:rsidR="00104700" w:rsidRPr="0093678B" w:rsidTr="00FF5808">
        <w:trPr>
          <w:trHeight w:val="148"/>
        </w:trPr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04700" w:rsidRDefault="00C15C5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4700" w:rsidRPr="003D0B80" w:rsidRDefault="00104700" w:rsidP="00104700">
            <w:pPr>
              <w:pStyle w:val="Default"/>
              <w:jc w:val="both"/>
            </w:pPr>
            <w:r w:rsidRPr="003D0B80">
              <w:t xml:space="preserve">Yüksekokulda </w:t>
            </w:r>
            <w:r w:rsidR="002E3BE3">
              <w:t>üretilen</w:t>
            </w:r>
            <w:r w:rsidR="002E3BE3" w:rsidRPr="003D0B80">
              <w:t xml:space="preserve"> eserlerin eksiksiz olarak kütüphanede bulundurul</w:t>
            </w:r>
            <w:r w:rsidR="002E3BE3">
              <w:t>masını ve ulaşılmasını sağlamak</w:t>
            </w:r>
          </w:p>
        </w:tc>
      </w:tr>
      <w:tr w:rsidR="003D0B80" w:rsidRPr="0093678B" w:rsidTr="00FF5808">
        <w:trPr>
          <w:trHeight w:val="200"/>
        </w:trPr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0B80" w:rsidRDefault="00C15C5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0B80" w:rsidRPr="003D0B80" w:rsidRDefault="003D0B80" w:rsidP="009D5B7E">
            <w:pPr>
              <w:autoSpaceDE w:val="0"/>
              <w:autoSpaceDN w:val="0"/>
              <w:adjustRightInd w:val="0"/>
              <w:jc w:val="both"/>
            </w:pPr>
            <w:r w:rsidRPr="003D0B80">
              <w:t xml:space="preserve">Kütüphanede </w:t>
            </w:r>
            <w:r w:rsidR="002E3BE3" w:rsidRPr="003D0B80">
              <w:t>elektronik arşiv tutulması ve g</w:t>
            </w:r>
            <w:r w:rsidR="002E3BE3">
              <w:t>üncellenmesi işlemlerini yapmak</w:t>
            </w:r>
          </w:p>
        </w:tc>
      </w:tr>
      <w:tr w:rsidR="002E3BE3" w:rsidRPr="0093678B" w:rsidTr="00FF5808">
        <w:trPr>
          <w:trHeight w:val="200"/>
        </w:trPr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BE3" w:rsidRDefault="00C15C5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BE3" w:rsidRPr="003D0B80" w:rsidRDefault="002E3BE3" w:rsidP="002E3BE3">
            <w:pPr>
              <w:autoSpaceDE w:val="0"/>
              <w:autoSpaceDN w:val="0"/>
              <w:adjustRightInd w:val="0"/>
              <w:jc w:val="both"/>
            </w:pPr>
            <w:r>
              <w:t xml:space="preserve">Öğrencilere ve </w:t>
            </w:r>
            <w:r w:rsidRPr="002E3BE3">
              <w:t>personele kütüphane kullanımına yönelik eğitimler düzenlemek</w:t>
            </w:r>
          </w:p>
        </w:tc>
      </w:tr>
      <w:tr w:rsidR="002E3BE3" w:rsidRPr="0093678B" w:rsidTr="00FF5808">
        <w:trPr>
          <w:trHeight w:val="200"/>
        </w:trPr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BE3" w:rsidRDefault="00C15C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47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BE3" w:rsidRDefault="002E3BE3" w:rsidP="002E3BE3">
            <w:pPr>
              <w:autoSpaceDE w:val="0"/>
              <w:autoSpaceDN w:val="0"/>
              <w:adjustRightInd w:val="0"/>
              <w:jc w:val="both"/>
            </w:pPr>
            <w:r w:rsidRPr="002E3BE3">
              <w:t>Okuma ve araştırma kültürünü teşvik etmek için etkinlikler (kitap kulüpleri,</w:t>
            </w:r>
            <w:r>
              <w:t xml:space="preserve"> seminerler vb.) organize etmek</w:t>
            </w:r>
          </w:p>
        </w:tc>
      </w:tr>
      <w:tr w:rsidR="002E3BE3" w:rsidRPr="0093678B" w:rsidTr="00FF5808">
        <w:trPr>
          <w:trHeight w:val="200"/>
        </w:trPr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3BE3" w:rsidRDefault="002E3BE3" w:rsidP="00C15C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15C54">
              <w:rPr>
                <w:b/>
              </w:rPr>
              <w:t>4</w:t>
            </w:r>
          </w:p>
        </w:tc>
        <w:tc>
          <w:tcPr>
            <w:tcW w:w="47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3BE3" w:rsidRPr="003D0B80" w:rsidRDefault="002E3BE3" w:rsidP="009D5B7E">
            <w:pPr>
              <w:autoSpaceDE w:val="0"/>
              <w:autoSpaceDN w:val="0"/>
              <w:adjustRightInd w:val="0"/>
              <w:jc w:val="both"/>
            </w:pPr>
            <w:r w:rsidRPr="002E3BE3">
              <w:t>Kütüphane kullanım istatistiklerini analiz ederek gel</w:t>
            </w:r>
            <w:r>
              <w:t>iştirme stratejileri belirlemek</w:t>
            </w:r>
          </w:p>
        </w:tc>
      </w:tr>
      <w:tr w:rsidR="00137831" w:rsidRPr="0093678B" w:rsidTr="00FF5808">
        <w:trPr>
          <w:trHeight w:val="200"/>
        </w:trPr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831" w:rsidRPr="0093678B" w:rsidRDefault="00C15C5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3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831" w:rsidRPr="003D0B80" w:rsidRDefault="00104700" w:rsidP="009D5B7E">
            <w:pPr>
              <w:autoSpaceDE w:val="0"/>
              <w:autoSpaceDN w:val="0"/>
              <w:adjustRightInd w:val="0"/>
              <w:jc w:val="both"/>
            </w:pPr>
            <w:r w:rsidRPr="003D0B80">
              <w:t>Yüksekokul</w:t>
            </w:r>
            <w:r w:rsidR="002E3BE3">
              <w:t xml:space="preserve"> M</w:t>
            </w:r>
            <w:r w:rsidR="009D5B7E" w:rsidRPr="003D0B80">
              <w:t xml:space="preserve">üdürlüğü ve </w:t>
            </w:r>
            <w:r w:rsidR="002E3BE3">
              <w:t>Yüksekokul S</w:t>
            </w:r>
            <w:r w:rsidR="00834A96" w:rsidRPr="003D0B80">
              <w:t>ekreteri tara</w:t>
            </w:r>
            <w:r w:rsidR="009A11CC" w:rsidRPr="003D0B80">
              <w:t xml:space="preserve">fından </w:t>
            </w:r>
            <w:r w:rsidRPr="003D0B80">
              <w:t xml:space="preserve">konusu ile ilgili kendisine </w:t>
            </w:r>
            <w:r w:rsidR="009A11CC" w:rsidRPr="003D0B80">
              <w:t xml:space="preserve">verilen diğer görevleri </w:t>
            </w:r>
            <w:r w:rsidR="00834A96" w:rsidRPr="003D0B80">
              <w:t>yerine getir</w:t>
            </w:r>
            <w:r w:rsidR="009A11CC" w:rsidRPr="003D0B80">
              <w:t>mek</w:t>
            </w:r>
          </w:p>
        </w:tc>
      </w:tr>
      <w:tr w:rsidR="003E0E1B" w:rsidRPr="0093678B" w:rsidTr="003E0E1B">
        <w:trPr>
          <w:trHeight w:val="200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E1B" w:rsidRDefault="003E0E1B" w:rsidP="003E0E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0E1B">
              <w:rPr>
                <w:b/>
              </w:rPr>
              <w:t>YETKİLER</w:t>
            </w:r>
          </w:p>
          <w:p w:rsidR="003E0E1B" w:rsidRPr="003E0E1B" w:rsidRDefault="003E0E1B" w:rsidP="003E0E1B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3E0E1B">
              <w:rPr>
                <w:color w:val="auto"/>
              </w:rPr>
              <w:t>Yukarıda belirtilen görev ve sorumlulukları gerçekleştirme yetkisine sahip olmak,</w:t>
            </w:r>
          </w:p>
          <w:p w:rsidR="003E0E1B" w:rsidRPr="003E0E1B" w:rsidRDefault="003E0E1B" w:rsidP="003E0E1B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3E0E1B">
              <w:rPr>
                <w:color w:val="auto"/>
              </w:rPr>
              <w:t>Faaliyetlerin gerçekleştirilmesi için gerekli araç ve gereci kullanabilmek,</w:t>
            </w:r>
          </w:p>
          <w:p w:rsidR="003E0E1B" w:rsidRPr="003E0E1B" w:rsidRDefault="003E0E1B" w:rsidP="003E0E1B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3E0E1B">
              <w:rPr>
                <w:color w:val="auto"/>
              </w:rPr>
              <w:t>İmza yetkisine sahip olmak,</w:t>
            </w:r>
          </w:p>
          <w:p w:rsidR="003E0E1B" w:rsidRPr="003E0E1B" w:rsidRDefault="003E0E1B" w:rsidP="003E0E1B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3E0E1B">
              <w:rPr>
                <w:color w:val="auto"/>
              </w:rPr>
              <w:t>Emrindeki yönetici ve personele iş verme, yönlendirme, yaptıkları işleri kontrol etme, düzeltme, gerektiğinde uyarma, bilgi ve rapor isteme yetkisine sahip olmak,</w:t>
            </w:r>
          </w:p>
          <w:p w:rsidR="003E0E1B" w:rsidRPr="003E0E1B" w:rsidRDefault="003E0E1B" w:rsidP="003E0E1B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3E0E1B">
              <w:rPr>
                <w:color w:val="auto"/>
              </w:rPr>
              <w:t>Emrindeki yönetici ve personeli, ödüllendirme, eğitim verme, görevini değiştirme ve izin verme yetkisine sahip olmak,</w:t>
            </w:r>
          </w:p>
          <w:p w:rsidR="003E0E1B" w:rsidRPr="003E0E1B" w:rsidRDefault="003E0E1B" w:rsidP="003E0E1B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</w:rPr>
            </w:pPr>
            <w:r w:rsidRPr="003E0E1B">
              <w:rPr>
                <w:color w:val="auto"/>
              </w:rPr>
              <w:t>Kuruma alınacak personelin seçiminde değerlendirmeleri karara bağlama ve onaylama yetkisine sahip olmak.</w:t>
            </w:r>
          </w:p>
        </w:tc>
      </w:tr>
      <w:tr w:rsidR="003E0E1B" w:rsidRPr="0093678B" w:rsidTr="008C19AC">
        <w:trPr>
          <w:trHeight w:val="1922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E1B" w:rsidRDefault="003E0E1B" w:rsidP="003E0E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0E1B">
              <w:rPr>
                <w:b/>
              </w:rPr>
              <w:t>YETKİNLİKLER</w:t>
            </w:r>
          </w:p>
          <w:p w:rsidR="008C19AC" w:rsidRPr="008C19AC" w:rsidRDefault="008C19AC" w:rsidP="008C19AC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C">
              <w:rPr>
                <w:rFonts w:ascii="Times New Roman" w:hAnsi="Times New Roman" w:cs="Times New Roman"/>
                <w:sz w:val="24"/>
                <w:szCs w:val="24"/>
              </w:rPr>
              <w:t>Üniversitelerin Bilgi ve Belge Yönetimi Bölümlerinden lisans derecesi ile mezunu olmak,</w:t>
            </w:r>
          </w:p>
          <w:p w:rsidR="008C19AC" w:rsidRPr="008C19AC" w:rsidRDefault="008C19AC" w:rsidP="008C19AC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C">
              <w:rPr>
                <w:rFonts w:ascii="Times New Roman" w:hAnsi="Times New Roman" w:cs="Times New Roman"/>
                <w:sz w:val="24"/>
                <w:szCs w:val="24"/>
              </w:rPr>
              <w:t>Esnek çalışma saatlerine uyum sağlayabilmek,</w:t>
            </w:r>
          </w:p>
          <w:p w:rsidR="008C19AC" w:rsidRPr="008C19AC" w:rsidRDefault="008C19AC" w:rsidP="008C19AC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C">
              <w:rPr>
                <w:rFonts w:ascii="Times New Roman" w:hAnsi="Times New Roman" w:cs="Times New Roman"/>
                <w:sz w:val="24"/>
                <w:szCs w:val="24"/>
              </w:rPr>
              <w:t>Takı</w:t>
            </w:r>
            <w:r w:rsidR="00C15C54">
              <w:rPr>
                <w:rFonts w:ascii="Times New Roman" w:hAnsi="Times New Roman" w:cs="Times New Roman"/>
                <w:sz w:val="24"/>
                <w:szCs w:val="24"/>
              </w:rPr>
              <w:t xml:space="preserve">m çalışması ve </w:t>
            </w:r>
            <w:r w:rsidR="008A5AF1">
              <w:rPr>
                <w:rFonts w:ascii="Times New Roman" w:hAnsi="Times New Roman" w:cs="Times New Roman"/>
                <w:sz w:val="24"/>
                <w:szCs w:val="24"/>
              </w:rPr>
              <w:t>iş birliğin</w:t>
            </w:r>
            <w:r w:rsidRPr="008C19AC">
              <w:rPr>
                <w:rFonts w:ascii="Times New Roman" w:hAnsi="Times New Roman" w:cs="Times New Roman"/>
                <w:sz w:val="24"/>
                <w:szCs w:val="24"/>
              </w:rPr>
              <w:t>e yatkın olmak,</w:t>
            </w:r>
          </w:p>
          <w:p w:rsidR="008C19AC" w:rsidRPr="008C19AC" w:rsidRDefault="008C19AC" w:rsidP="008C19AC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AC">
              <w:rPr>
                <w:rFonts w:ascii="Times New Roman" w:hAnsi="Times New Roman" w:cs="Times New Roman"/>
                <w:sz w:val="24"/>
                <w:szCs w:val="24"/>
              </w:rPr>
              <w:t>Etkili yazılı ve sözlü iletişim becerisine sahip, diksiyonu düzgün olmak,</w:t>
            </w:r>
          </w:p>
          <w:p w:rsidR="008C19AC" w:rsidRPr="008C19AC" w:rsidRDefault="008A5AF1" w:rsidP="008C19AC">
            <w:pPr>
              <w:pStyle w:val="ListeParagraf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Microsoft Office programlarına</w:t>
            </w:r>
            <w:r w:rsidR="008C19AC" w:rsidRPr="008C19AC">
              <w:rPr>
                <w:rFonts w:ascii="Times New Roman" w:hAnsi="Times New Roman" w:cs="Times New Roman"/>
                <w:sz w:val="24"/>
                <w:szCs w:val="24"/>
              </w:rPr>
              <w:t xml:space="preserve"> iyi derecede hakim olmak</w:t>
            </w:r>
            <w:r w:rsidR="00C15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82FB0" w:rsidRPr="00AA3B79" w:rsidRDefault="00A82FB0" w:rsidP="00FF5808"/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4253"/>
        <w:gridCol w:w="5529"/>
      </w:tblGrid>
      <w:tr w:rsidR="00FF5808" w:rsidTr="00FF5808">
        <w:trPr>
          <w:trHeight w:val="77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808" w:rsidRDefault="00FF580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HAZIRLAYAN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808" w:rsidRDefault="00FF580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</w:tc>
      </w:tr>
      <w:tr w:rsidR="00FF5808" w:rsidTr="00907CA1">
        <w:trPr>
          <w:trHeight w:val="931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808" w:rsidRDefault="004D654E" w:rsidP="00B92455">
            <w:pPr>
              <w:rPr>
                <w:lang w:eastAsia="en-US"/>
              </w:rPr>
            </w:pPr>
            <w:r>
              <w:rPr>
                <w:lang w:eastAsia="en-US"/>
              </w:rPr>
              <w:t>Kalite Koordinatörlüğü Birim S</w:t>
            </w:r>
            <w:r w:rsidR="008A47CF">
              <w:rPr>
                <w:lang w:eastAsia="en-US"/>
              </w:rPr>
              <w:t>orumlusu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808" w:rsidRDefault="00FF5808" w:rsidP="00B9245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Yüksekokul Müdürü </w:t>
            </w:r>
          </w:p>
        </w:tc>
      </w:tr>
      <w:tr w:rsidR="00FF5808" w:rsidTr="00FF580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808" w:rsidRDefault="00FF580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Tarih: 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808" w:rsidRDefault="00FF580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Tarih:</w:t>
            </w:r>
          </w:p>
        </w:tc>
      </w:tr>
      <w:tr w:rsidR="00FF5808" w:rsidTr="00FF5808">
        <w:trPr>
          <w:trHeight w:val="161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808" w:rsidRDefault="00FF580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808" w:rsidRDefault="00FF580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</w:tr>
      <w:tr w:rsidR="00FF5808" w:rsidTr="00FF5808">
        <w:tc>
          <w:tcPr>
            <w:tcW w:w="9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808" w:rsidRDefault="00FF580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Bu formda açıklanan görev tanımımı okudum. Görevimi burada belirtilen kapsamda yerine getirmeyi kabul ediyorum. </w:t>
            </w:r>
          </w:p>
        </w:tc>
      </w:tr>
      <w:tr w:rsidR="00FF5808" w:rsidTr="00FF5808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808" w:rsidRDefault="00FF5808">
            <w:pPr>
              <w:rPr>
                <w:lang w:eastAsia="en-US"/>
              </w:rPr>
            </w:pPr>
            <w:r>
              <w:rPr>
                <w:lang w:eastAsia="en-US"/>
              </w:rPr>
              <w:t>Personelin Adı Soyadı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5808" w:rsidRDefault="00FF5808">
            <w:pPr>
              <w:rPr>
                <w:lang w:eastAsia="en-US"/>
              </w:rPr>
            </w:pPr>
            <w:r>
              <w:rPr>
                <w:lang w:eastAsia="en-US"/>
              </w:rPr>
              <w:t>Tarih</w:t>
            </w:r>
          </w:p>
        </w:tc>
      </w:tr>
      <w:tr w:rsidR="00FF5808" w:rsidTr="00FF5808">
        <w:trPr>
          <w:trHeight w:val="136"/>
        </w:trPr>
        <w:tc>
          <w:tcPr>
            <w:tcW w:w="9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808" w:rsidRDefault="00FF5808">
            <w:pPr>
              <w:rPr>
                <w:lang w:eastAsia="en-US"/>
              </w:rPr>
            </w:pPr>
            <w:r>
              <w:rPr>
                <w:lang w:eastAsia="en-US"/>
              </w:rPr>
              <w:t>İmza</w:t>
            </w:r>
          </w:p>
        </w:tc>
      </w:tr>
    </w:tbl>
    <w:p w:rsidR="00102EA3" w:rsidRPr="0093678B" w:rsidRDefault="00102EA3" w:rsidP="00FF5808"/>
    <w:sectPr w:rsidR="00102EA3" w:rsidRPr="0093678B" w:rsidSect="00D9269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340A"/>
    <w:multiLevelType w:val="hybridMultilevel"/>
    <w:tmpl w:val="4682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779F"/>
    <w:multiLevelType w:val="hybridMultilevel"/>
    <w:tmpl w:val="B66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237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16D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54CEC"/>
    <w:multiLevelType w:val="hybridMultilevel"/>
    <w:tmpl w:val="8806F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233B8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F4C4F"/>
    <w:multiLevelType w:val="hybridMultilevel"/>
    <w:tmpl w:val="50A65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00864"/>
    <w:multiLevelType w:val="hybridMultilevel"/>
    <w:tmpl w:val="33B2A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B11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4A8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34CD5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86C5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245A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D2A7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250F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4B0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B0579"/>
    <w:multiLevelType w:val="hybridMultilevel"/>
    <w:tmpl w:val="42B0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62F4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71FD1"/>
    <w:multiLevelType w:val="hybridMultilevel"/>
    <w:tmpl w:val="A9CC61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80C7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B76E6"/>
    <w:multiLevelType w:val="hybridMultilevel"/>
    <w:tmpl w:val="36887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A2CC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B3585"/>
    <w:multiLevelType w:val="hybridMultilevel"/>
    <w:tmpl w:val="D9E23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0385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2D5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F3E2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A0EA0"/>
    <w:multiLevelType w:val="hybridMultilevel"/>
    <w:tmpl w:val="0130F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E3D20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E7F6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F0C48"/>
    <w:multiLevelType w:val="hybridMultilevel"/>
    <w:tmpl w:val="99B66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F6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211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64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A649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D18F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9023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F7FB4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C6FC3"/>
    <w:multiLevelType w:val="hybridMultilevel"/>
    <w:tmpl w:val="BD6A0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E39CA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A3D2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04C8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726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A4DF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05D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37"/>
  </w:num>
  <w:num w:numId="4">
    <w:abstractNumId w:val="2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16"/>
  </w:num>
  <w:num w:numId="11">
    <w:abstractNumId w:val="34"/>
  </w:num>
  <w:num w:numId="12">
    <w:abstractNumId w:val="15"/>
  </w:num>
  <w:num w:numId="13">
    <w:abstractNumId w:val="28"/>
  </w:num>
  <w:num w:numId="14">
    <w:abstractNumId w:val="12"/>
  </w:num>
  <w:num w:numId="15">
    <w:abstractNumId w:val="39"/>
  </w:num>
  <w:num w:numId="16">
    <w:abstractNumId w:val="43"/>
  </w:num>
  <w:num w:numId="17">
    <w:abstractNumId w:val="9"/>
  </w:num>
  <w:num w:numId="18">
    <w:abstractNumId w:val="35"/>
  </w:num>
  <w:num w:numId="19">
    <w:abstractNumId w:val="33"/>
  </w:num>
  <w:num w:numId="20">
    <w:abstractNumId w:val="5"/>
  </w:num>
  <w:num w:numId="21">
    <w:abstractNumId w:val="17"/>
  </w:num>
  <w:num w:numId="22">
    <w:abstractNumId w:val="30"/>
  </w:num>
  <w:num w:numId="23">
    <w:abstractNumId w:val="14"/>
  </w:num>
  <w:num w:numId="24">
    <w:abstractNumId w:val="23"/>
  </w:num>
  <w:num w:numId="25">
    <w:abstractNumId w:val="24"/>
  </w:num>
  <w:num w:numId="26">
    <w:abstractNumId w:val="25"/>
  </w:num>
  <w:num w:numId="27">
    <w:abstractNumId w:val="10"/>
  </w:num>
  <w:num w:numId="28">
    <w:abstractNumId w:val="41"/>
  </w:num>
  <w:num w:numId="29">
    <w:abstractNumId w:val="19"/>
  </w:num>
  <w:num w:numId="30">
    <w:abstractNumId w:val="27"/>
  </w:num>
  <w:num w:numId="31">
    <w:abstractNumId w:val="38"/>
  </w:num>
  <w:num w:numId="32">
    <w:abstractNumId w:val="21"/>
  </w:num>
  <w:num w:numId="33">
    <w:abstractNumId w:val="40"/>
  </w:num>
  <w:num w:numId="34">
    <w:abstractNumId w:val="32"/>
  </w:num>
  <w:num w:numId="35">
    <w:abstractNumId w:val="11"/>
  </w:num>
  <w:num w:numId="36">
    <w:abstractNumId w:val="3"/>
  </w:num>
  <w:num w:numId="37">
    <w:abstractNumId w:val="36"/>
  </w:num>
  <w:num w:numId="38">
    <w:abstractNumId w:val="8"/>
  </w:num>
  <w:num w:numId="39">
    <w:abstractNumId w:val="13"/>
  </w:num>
  <w:num w:numId="40">
    <w:abstractNumId w:val="42"/>
  </w:num>
  <w:num w:numId="41">
    <w:abstractNumId w:val="31"/>
  </w:num>
  <w:num w:numId="42">
    <w:abstractNumId w:val="2"/>
  </w:num>
  <w:num w:numId="43">
    <w:abstractNumId w:val="22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DE"/>
    <w:rsid w:val="00007274"/>
    <w:rsid w:val="00043948"/>
    <w:rsid w:val="00047169"/>
    <w:rsid w:val="00061E98"/>
    <w:rsid w:val="000939BC"/>
    <w:rsid w:val="000C5D2F"/>
    <w:rsid w:val="000F1EB0"/>
    <w:rsid w:val="00102EA3"/>
    <w:rsid w:val="00104700"/>
    <w:rsid w:val="001056FB"/>
    <w:rsid w:val="0013525D"/>
    <w:rsid w:val="00137831"/>
    <w:rsid w:val="00142A94"/>
    <w:rsid w:val="00177B14"/>
    <w:rsid w:val="001838C8"/>
    <w:rsid w:val="00191D61"/>
    <w:rsid w:val="001A185C"/>
    <w:rsid w:val="002668D6"/>
    <w:rsid w:val="002810F4"/>
    <w:rsid w:val="00292B50"/>
    <w:rsid w:val="00293129"/>
    <w:rsid w:val="002A083D"/>
    <w:rsid w:val="002C2805"/>
    <w:rsid w:val="002E3BE3"/>
    <w:rsid w:val="0037605A"/>
    <w:rsid w:val="003D0B80"/>
    <w:rsid w:val="003D6FB7"/>
    <w:rsid w:val="003E0E1B"/>
    <w:rsid w:val="003F325B"/>
    <w:rsid w:val="00401635"/>
    <w:rsid w:val="004129C0"/>
    <w:rsid w:val="00424C85"/>
    <w:rsid w:val="004D654E"/>
    <w:rsid w:val="004E62AE"/>
    <w:rsid w:val="005053D4"/>
    <w:rsid w:val="00521D65"/>
    <w:rsid w:val="005263A1"/>
    <w:rsid w:val="00532FA6"/>
    <w:rsid w:val="00541452"/>
    <w:rsid w:val="00580CD2"/>
    <w:rsid w:val="005A02EB"/>
    <w:rsid w:val="005A4F61"/>
    <w:rsid w:val="005C11F1"/>
    <w:rsid w:val="005C34DC"/>
    <w:rsid w:val="005C7CA0"/>
    <w:rsid w:val="005D0DF0"/>
    <w:rsid w:val="005E6725"/>
    <w:rsid w:val="005F2E3C"/>
    <w:rsid w:val="005F44C2"/>
    <w:rsid w:val="00625E0A"/>
    <w:rsid w:val="0063293C"/>
    <w:rsid w:val="006877B1"/>
    <w:rsid w:val="006944E4"/>
    <w:rsid w:val="006B1C6A"/>
    <w:rsid w:val="006D5496"/>
    <w:rsid w:val="006E4372"/>
    <w:rsid w:val="006F52E1"/>
    <w:rsid w:val="00722657"/>
    <w:rsid w:val="00760152"/>
    <w:rsid w:val="0079197F"/>
    <w:rsid w:val="007C33B4"/>
    <w:rsid w:val="007C4F72"/>
    <w:rsid w:val="007F3CC5"/>
    <w:rsid w:val="00830300"/>
    <w:rsid w:val="00834A96"/>
    <w:rsid w:val="008442EA"/>
    <w:rsid w:val="00845047"/>
    <w:rsid w:val="008A47CF"/>
    <w:rsid w:val="008A5AF1"/>
    <w:rsid w:val="008A699E"/>
    <w:rsid w:val="008C19AC"/>
    <w:rsid w:val="00907CA1"/>
    <w:rsid w:val="0093678B"/>
    <w:rsid w:val="00971605"/>
    <w:rsid w:val="009838F3"/>
    <w:rsid w:val="00993D2D"/>
    <w:rsid w:val="009A11CC"/>
    <w:rsid w:val="009D5B7E"/>
    <w:rsid w:val="009E63E4"/>
    <w:rsid w:val="00A7717D"/>
    <w:rsid w:val="00A82FB0"/>
    <w:rsid w:val="00A9225A"/>
    <w:rsid w:val="00A92825"/>
    <w:rsid w:val="00AA7154"/>
    <w:rsid w:val="00AC5E6C"/>
    <w:rsid w:val="00B0778B"/>
    <w:rsid w:val="00B767F1"/>
    <w:rsid w:val="00B92455"/>
    <w:rsid w:val="00B958F5"/>
    <w:rsid w:val="00BA27E6"/>
    <w:rsid w:val="00BC21E6"/>
    <w:rsid w:val="00BC6611"/>
    <w:rsid w:val="00C15C54"/>
    <w:rsid w:val="00C50620"/>
    <w:rsid w:val="00C87916"/>
    <w:rsid w:val="00CA459A"/>
    <w:rsid w:val="00CD563F"/>
    <w:rsid w:val="00D23784"/>
    <w:rsid w:val="00D424B6"/>
    <w:rsid w:val="00D46518"/>
    <w:rsid w:val="00D52E37"/>
    <w:rsid w:val="00D60DBE"/>
    <w:rsid w:val="00D614B2"/>
    <w:rsid w:val="00D92691"/>
    <w:rsid w:val="00DB2ADE"/>
    <w:rsid w:val="00DD2F09"/>
    <w:rsid w:val="00DD5C38"/>
    <w:rsid w:val="00E2789D"/>
    <w:rsid w:val="00E613B2"/>
    <w:rsid w:val="00E65963"/>
    <w:rsid w:val="00E83A23"/>
    <w:rsid w:val="00E93A0C"/>
    <w:rsid w:val="00E97220"/>
    <w:rsid w:val="00EC200E"/>
    <w:rsid w:val="00EC5122"/>
    <w:rsid w:val="00EC62D8"/>
    <w:rsid w:val="00EF5912"/>
    <w:rsid w:val="00F347D9"/>
    <w:rsid w:val="00F6536E"/>
    <w:rsid w:val="00F70A7E"/>
    <w:rsid w:val="00FB2E9F"/>
    <w:rsid w:val="00FE20C4"/>
    <w:rsid w:val="00FF5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B8EE4"/>
  <w15:docId w15:val="{8887B46A-EE13-42CE-8D14-03E3C9EB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1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A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A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37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A82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653FC-63D0-48EF-AF5F-C4B49A45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3567</Characters>
  <Application>Microsoft Office Word</Application>
  <DocSecurity>0</DocSecurity>
  <Lines>123</Lines>
  <Paragraphs>92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Cuhmur Bakır</dc:creator>
  <cp:keywords/>
  <dc:description/>
  <cp:lastModifiedBy>hp</cp:lastModifiedBy>
  <cp:revision>5</cp:revision>
  <cp:lastPrinted>2024-10-11T12:35:00Z</cp:lastPrinted>
  <dcterms:created xsi:type="dcterms:W3CDTF">2025-03-03T11:19:00Z</dcterms:created>
  <dcterms:modified xsi:type="dcterms:W3CDTF">2025-03-03T11:39:00Z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39508e7972e857229dde02a4c08726d2589a58203266d79110cad696488b7f80</vt:lpwstr>
  </property>
</Properties>
</file>